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shd w:fill="cfe2f3" w:val="clear"/>
          <w:rtl w:val="0"/>
        </w:rPr>
        <w:t xml:space="preserve">PUNKT WEJŚCIA: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Zdefiniowana grupa potencjalnych klientów - buyer persony</w:t>
      </w:r>
    </w:p>
    <w:p w:rsidR="00000000" w:rsidDel="00000000" w:rsidP="00000000" w:rsidRDefault="00000000" w:rsidRPr="00000000" w14:paraId="00000002">
      <w:pPr>
        <w:spacing w:line="36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3"/>
        </w:numPr>
        <w:spacing w:line="360" w:lineRule="auto"/>
        <w:ind w:left="72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Pozyskiwanie danych kontaktowych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- leadów poprzez wybrane kanały komunikacji realizowane przez specjalistów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360" w:lineRule="auto"/>
        <w:ind w:left="72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Kampanie Google Ads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72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Kampanie Meta Ads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Prospecting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Kampania mailingowa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pacing w:line="360" w:lineRule="auto"/>
        <w:ind w:left="72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Nawiązanie kontaktu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realizowane przez osoby odpowiedzialne za sprzedaż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line="360" w:lineRule="auto"/>
        <w:ind w:left="72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Cold call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line="360" w:lineRule="auto"/>
        <w:ind w:left="72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Cold mail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>
          <w:rFonts w:ascii="Montserrat" w:cs="Montserrat" w:eastAsia="Montserrat" w:hAnsi="Montserrat"/>
          <w:b w:val="1"/>
          <w:shd w:fill="f4cccc" w:val="clear"/>
        </w:rPr>
      </w:pPr>
      <w:r w:rsidDel="00000000" w:rsidR="00000000" w:rsidRPr="00000000">
        <w:rPr>
          <w:rFonts w:ascii="Montserrat" w:cs="Montserrat" w:eastAsia="Montserrat" w:hAnsi="Montserrat"/>
          <w:b w:val="1"/>
          <w:shd w:fill="f4cccc" w:val="clear"/>
          <w:rtl w:val="0"/>
        </w:rPr>
        <w:t xml:space="preserve">KLIENT NIE ODPOWIADA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360" w:lineRule="auto"/>
        <w:ind w:left="72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Follow up</w:t>
      </w:r>
    </w:p>
    <w:p w:rsidR="00000000" w:rsidDel="00000000" w:rsidP="00000000" w:rsidRDefault="00000000" w:rsidRPr="00000000" w14:paraId="0000000F">
      <w:pPr>
        <w:spacing w:line="36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rPr>
          <w:rFonts w:ascii="Montserrat" w:cs="Montserrat" w:eastAsia="Montserrat" w:hAnsi="Montserrat"/>
          <w:b w:val="1"/>
          <w:shd w:fill="d9ead3" w:val="clear"/>
        </w:rPr>
      </w:pPr>
      <w:r w:rsidDel="00000000" w:rsidR="00000000" w:rsidRPr="00000000">
        <w:rPr>
          <w:rFonts w:ascii="Montserrat" w:cs="Montserrat" w:eastAsia="Montserrat" w:hAnsi="Montserrat"/>
          <w:b w:val="1"/>
          <w:shd w:fill="d9ead3" w:val="clear"/>
          <w:rtl w:val="0"/>
        </w:rPr>
        <w:t xml:space="preserve">KLIENT ODPOWIADA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line="360" w:lineRule="auto"/>
        <w:ind w:left="72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Umówienie terminu spotkania przez osoby odpowiedzialne za sprzedaż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line="360" w:lineRule="auto"/>
        <w:ind w:left="72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Rozmowa precyzująca potrzeby Klienta realizowana przez osoby odpowiedzialne za sprzedaż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line="360" w:lineRule="auto"/>
        <w:ind w:left="72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Stworzenie oferty/propozycji dla Klienta przez osoby odpowiedzialne za sprzedaż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line="360" w:lineRule="auto"/>
        <w:ind w:left="72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Rozmowa weryfikująca pytania i obiekcję realizowana przez osoby odpowiedzialne za sprzedaż</w:t>
      </w:r>
    </w:p>
    <w:p w:rsidR="00000000" w:rsidDel="00000000" w:rsidP="00000000" w:rsidRDefault="00000000" w:rsidRPr="00000000" w14:paraId="00000015">
      <w:pPr>
        <w:spacing w:line="360" w:lineRule="auto"/>
        <w:ind w:left="0" w:firstLine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ind w:left="0" w:firstLine="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shd w:fill="cfe2f3" w:val="clear"/>
          <w:rtl w:val="0"/>
        </w:rPr>
        <w:t xml:space="preserve">PUNKT WYJŚCIA: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Klient podejmuje decyzję o podjęciu współpracy. Osoby odpowiedzialne za sprzedaż przekazują projekt do realizacji.</w:t>
      </w:r>
    </w:p>
    <w:p w:rsidR="00000000" w:rsidDel="00000000" w:rsidP="00000000" w:rsidRDefault="00000000" w:rsidRPr="00000000" w14:paraId="00000017">
      <w:pPr>
        <w:spacing w:line="36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